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FF6" w:rsidRPr="00AF4FF6" w:rsidRDefault="00AF4FF6" w:rsidP="00AF4F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F4FF6" w:rsidRPr="00AF4FF6" w:rsidRDefault="00AF4FF6" w:rsidP="00AF4F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F4FF6" w:rsidRPr="00AF4FF6" w:rsidRDefault="00AF4FF6" w:rsidP="00AF4F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F4FF6" w:rsidRPr="00AF4FF6" w:rsidRDefault="00AF4FF6" w:rsidP="00AF4FF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F4FF6" w:rsidRPr="00AF4FF6" w:rsidRDefault="00AF4FF6" w:rsidP="00AF4FF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00C7C" w:rsidRPr="00D76213" w:rsidRDefault="00300C7C" w:rsidP="00300C7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F4FF6" w:rsidRPr="00AF4FF6" w:rsidRDefault="00AF4FF6" w:rsidP="00AF4FF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C3A77" w:rsidRPr="00AF4FF6" w:rsidRDefault="004C3A77" w:rsidP="00640C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4C3A77" w:rsidRPr="00AF4FF6" w:rsidRDefault="004C3A77" w:rsidP="00640C17">
      <w:pPr>
        <w:numPr>
          <w:ilvl w:val="0"/>
          <w:numId w:val="8"/>
        </w:numPr>
        <w:tabs>
          <w:tab w:val="left" w:pos="567"/>
        </w:tabs>
        <w:spacing w:after="0" w:line="240" w:lineRule="auto"/>
        <w:rPr>
          <w:rStyle w:val="a7"/>
          <w:rFonts w:ascii="Times New Roman" w:hAnsi="Times New Roman"/>
          <w:b w:val="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t>Сред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ст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ва, при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ме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няе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мые при на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ру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ше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ни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ях экс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кре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тор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ной функ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ции под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же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лу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доч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ной же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ле</w:t>
      </w:r>
      <w:r w:rsidRPr="00AF4FF6">
        <w:rPr>
          <w:rStyle w:val="a7"/>
          <w:rFonts w:ascii="Times New Roman" w:hAnsi="Times New Roman"/>
          <w:b w:val="0"/>
          <w:sz w:val="24"/>
          <w:szCs w:val="24"/>
        </w:rPr>
        <w:softHyphen/>
        <w:t>зы.</w:t>
      </w:r>
    </w:p>
    <w:p w:rsidR="004C3A77" w:rsidRPr="00AF4FF6" w:rsidRDefault="004C3A77" w:rsidP="00640C17">
      <w:pPr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Код темы лекции по унифицированной программе: 13.6</w:t>
      </w:r>
    </w:p>
    <w:p w:rsidR="00300C7C" w:rsidRPr="00300C7C" w:rsidRDefault="004C3A77" w:rsidP="009F53D7">
      <w:pPr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00C7C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00C7C">
        <w:rPr>
          <w:rFonts w:ascii="Times New Roman" w:hAnsi="Times New Roman"/>
          <w:sz w:val="24"/>
          <w:szCs w:val="24"/>
        </w:rPr>
        <w:t>Профессиональная перепод</w:t>
      </w:r>
      <w:r w:rsidR="00300C7C" w:rsidRPr="005A5A27">
        <w:rPr>
          <w:rFonts w:ascii="Times New Roman" w:hAnsi="Times New Roman"/>
          <w:sz w:val="24"/>
          <w:szCs w:val="24"/>
        </w:rPr>
        <w:t>го</w:t>
      </w:r>
      <w:r w:rsidR="00300C7C">
        <w:rPr>
          <w:rFonts w:ascii="Times New Roman" w:hAnsi="Times New Roman"/>
          <w:sz w:val="24"/>
          <w:szCs w:val="24"/>
        </w:rPr>
        <w:t>тов</w:t>
      </w:r>
      <w:r w:rsidR="00300C7C" w:rsidRPr="005A5A27">
        <w:rPr>
          <w:rFonts w:ascii="Times New Roman" w:hAnsi="Times New Roman"/>
          <w:sz w:val="24"/>
          <w:szCs w:val="24"/>
        </w:rPr>
        <w:t>ка (</w:t>
      </w:r>
      <w:r w:rsidR="00300C7C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300C7C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300C7C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300C7C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4C3A77" w:rsidRPr="00300C7C" w:rsidRDefault="004C3A77" w:rsidP="009F53D7">
      <w:pPr>
        <w:numPr>
          <w:ilvl w:val="0"/>
          <w:numId w:val="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00C7C">
        <w:rPr>
          <w:rFonts w:ascii="Times New Roman" w:hAnsi="Times New Roman"/>
          <w:sz w:val="24"/>
          <w:szCs w:val="24"/>
        </w:rPr>
        <w:t xml:space="preserve">Контингент: </w:t>
      </w:r>
      <w:r w:rsidR="00300C7C" w:rsidRPr="00300C7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C3A77" w:rsidRPr="00AF4FF6" w:rsidRDefault="004C3A77" w:rsidP="00640C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4C3A77" w:rsidRPr="00AF4FF6" w:rsidRDefault="004C3A77" w:rsidP="00640C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="00300C7C">
        <w:rPr>
          <w:rFonts w:ascii="Times New Roman" w:hAnsi="Times New Roman"/>
          <w:sz w:val="24"/>
          <w:szCs w:val="24"/>
        </w:rPr>
        <w:t xml:space="preserve">обучающегося </w:t>
      </w:r>
      <w:bookmarkStart w:id="0" w:name="_GoBack"/>
      <w:bookmarkEnd w:id="0"/>
      <w:r w:rsidRPr="00AF4FF6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AF4FF6">
        <w:rPr>
          <w:rFonts w:ascii="Times New Roman" w:hAnsi="Times New Roman"/>
          <w:sz w:val="24"/>
          <w:szCs w:val="24"/>
        </w:rPr>
        <w:t xml:space="preserve"> современными данными по сред</w:t>
      </w:r>
      <w:r w:rsidRPr="00AF4FF6">
        <w:rPr>
          <w:rFonts w:ascii="Times New Roman" w:hAnsi="Times New Roman"/>
          <w:sz w:val="24"/>
          <w:szCs w:val="24"/>
        </w:rPr>
        <w:softHyphen/>
        <w:t>ст</w:t>
      </w:r>
      <w:r w:rsidRPr="00AF4FF6">
        <w:rPr>
          <w:rFonts w:ascii="Times New Roman" w:hAnsi="Times New Roman"/>
          <w:sz w:val="24"/>
          <w:szCs w:val="24"/>
        </w:rPr>
        <w:softHyphen/>
        <w:t>вам,  применяемые при нарушениях экскреторной функции поджелудочной железы.</w:t>
      </w:r>
    </w:p>
    <w:p w:rsidR="004C3A77" w:rsidRPr="00AF4FF6" w:rsidRDefault="004C3A77" w:rsidP="00640C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AF4FF6">
        <w:rPr>
          <w:rFonts w:ascii="Times New Roman" w:hAnsi="Times New Roman"/>
          <w:sz w:val="24"/>
          <w:szCs w:val="24"/>
        </w:rPr>
        <w:t>В  лекции</w:t>
      </w:r>
      <w:proofErr w:type="gramEnd"/>
      <w:r w:rsidRPr="00AF4FF6">
        <w:rPr>
          <w:rFonts w:ascii="Times New Roman" w:hAnsi="Times New Roman"/>
          <w:sz w:val="24"/>
          <w:szCs w:val="24"/>
        </w:rPr>
        <w:t xml:space="preserve"> освещаются следующие вопросы: Сред</w:t>
      </w:r>
      <w:r w:rsidRPr="00AF4FF6">
        <w:rPr>
          <w:rFonts w:ascii="Times New Roman" w:hAnsi="Times New Roman"/>
          <w:sz w:val="24"/>
          <w:szCs w:val="24"/>
        </w:rPr>
        <w:softHyphen/>
        <w:t>ст</w:t>
      </w:r>
      <w:r w:rsidRPr="00AF4FF6">
        <w:rPr>
          <w:rFonts w:ascii="Times New Roman" w:hAnsi="Times New Roman"/>
          <w:sz w:val="24"/>
          <w:szCs w:val="24"/>
        </w:rPr>
        <w:softHyphen/>
        <w:t>ва, сти</w:t>
      </w:r>
      <w:r w:rsidRPr="00AF4FF6">
        <w:rPr>
          <w:rFonts w:ascii="Times New Roman" w:hAnsi="Times New Roman"/>
          <w:sz w:val="24"/>
          <w:szCs w:val="24"/>
        </w:rPr>
        <w:softHyphen/>
        <w:t>му</w:t>
      </w:r>
      <w:r w:rsidRPr="00AF4FF6">
        <w:rPr>
          <w:rFonts w:ascii="Times New Roman" w:hAnsi="Times New Roman"/>
          <w:sz w:val="24"/>
          <w:szCs w:val="24"/>
        </w:rPr>
        <w:softHyphen/>
        <w:t>ли</w:t>
      </w:r>
      <w:r w:rsidRPr="00AF4FF6">
        <w:rPr>
          <w:rFonts w:ascii="Times New Roman" w:hAnsi="Times New Roman"/>
          <w:sz w:val="24"/>
          <w:szCs w:val="24"/>
        </w:rPr>
        <w:softHyphen/>
        <w:t>рую</w:t>
      </w:r>
      <w:r w:rsidRPr="00AF4FF6">
        <w:rPr>
          <w:rFonts w:ascii="Times New Roman" w:hAnsi="Times New Roman"/>
          <w:sz w:val="24"/>
          <w:szCs w:val="24"/>
        </w:rPr>
        <w:softHyphen/>
        <w:t>щие сек</w:t>
      </w:r>
      <w:r w:rsidRPr="00AF4FF6">
        <w:rPr>
          <w:rFonts w:ascii="Times New Roman" w:hAnsi="Times New Roman"/>
          <w:sz w:val="24"/>
          <w:szCs w:val="24"/>
        </w:rPr>
        <w:softHyphen/>
        <w:t>ре</w:t>
      </w:r>
      <w:r w:rsidRPr="00AF4FF6">
        <w:rPr>
          <w:rFonts w:ascii="Times New Roman" w:hAnsi="Times New Roman"/>
          <w:sz w:val="24"/>
          <w:szCs w:val="24"/>
        </w:rPr>
        <w:softHyphen/>
        <w:t>цию под</w:t>
      </w:r>
      <w:r w:rsidRPr="00AF4FF6">
        <w:rPr>
          <w:rFonts w:ascii="Times New Roman" w:hAnsi="Times New Roman"/>
          <w:sz w:val="24"/>
          <w:szCs w:val="24"/>
        </w:rPr>
        <w:softHyphen/>
        <w:t>же</w:t>
      </w:r>
      <w:r w:rsidRPr="00AF4FF6">
        <w:rPr>
          <w:rFonts w:ascii="Times New Roman" w:hAnsi="Times New Roman"/>
          <w:sz w:val="24"/>
          <w:szCs w:val="24"/>
        </w:rPr>
        <w:softHyphen/>
        <w:t>лу</w:t>
      </w:r>
      <w:r w:rsidRPr="00AF4FF6">
        <w:rPr>
          <w:rFonts w:ascii="Times New Roman" w:hAnsi="Times New Roman"/>
          <w:sz w:val="24"/>
          <w:szCs w:val="24"/>
        </w:rPr>
        <w:softHyphen/>
        <w:t>доч</w:t>
      </w:r>
      <w:r w:rsidRPr="00AF4FF6">
        <w:rPr>
          <w:rFonts w:ascii="Times New Roman" w:hAnsi="Times New Roman"/>
          <w:sz w:val="24"/>
          <w:szCs w:val="24"/>
        </w:rPr>
        <w:softHyphen/>
        <w:t>ной  же</w:t>
      </w:r>
      <w:r w:rsidRPr="00AF4FF6">
        <w:rPr>
          <w:rFonts w:ascii="Times New Roman" w:hAnsi="Times New Roman"/>
          <w:sz w:val="24"/>
          <w:szCs w:val="24"/>
        </w:rPr>
        <w:softHyphen/>
        <w:t>ле</w:t>
      </w:r>
      <w:r w:rsidRPr="00AF4FF6">
        <w:rPr>
          <w:rFonts w:ascii="Times New Roman" w:hAnsi="Times New Roman"/>
          <w:sz w:val="24"/>
          <w:szCs w:val="24"/>
        </w:rPr>
        <w:softHyphen/>
        <w:t>зы, ис</w:t>
      </w:r>
      <w:r w:rsidRPr="00AF4FF6">
        <w:rPr>
          <w:rFonts w:ascii="Times New Roman" w:hAnsi="Times New Roman"/>
          <w:sz w:val="24"/>
          <w:szCs w:val="24"/>
        </w:rPr>
        <w:softHyphen/>
        <w:t>поль</w:t>
      </w:r>
      <w:r w:rsidRPr="00AF4FF6">
        <w:rPr>
          <w:rFonts w:ascii="Times New Roman" w:hAnsi="Times New Roman"/>
          <w:sz w:val="24"/>
          <w:szCs w:val="24"/>
        </w:rPr>
        <w:softHyphen/>
        <w:t>зуе</w:t>
      </w:r>
      <w:r w:rsidRPr="00AF4FF6">
        <w:rPr>
          <w:rFonts w:ascii="Times New Roman" w:hAnsi="Times New Roman"/>
          <w:sz w:val="24"/>
          <w:szCs w:val="24"/>
        </w:rPr>
        <w:softHyphen/>
        <w:t>мые с ди</w:t>
      </w:r>
      <w:r w:rsidRPr="00AF4FF6">
        <w:rPr>
          <w:rFonts w:ascii="Times New Roman" w:hAnsi="Times New Roman"/>
          <w:sz w:val="24"/>
          <w:szCs w:val="24"/>
        </w:rPr>
        <w:softHyphen/>
        <w:t>аг</w:t>
      </w:r>
      <w:r w:rsidRPr="00AF4FF6">
        <w:rPr>
          <w:rFonts w:ascii="Times New Roman" w:hAnsi="Times New Roman"/>
          <w:sz w:val="24"/>
          <w:szCs w:val="24"/>
        </w:rPr>
        <w:softHyphen/>
        <w:t>но</w:t>
      </w:r>
      <w:r w:rsidRPr="00AF4FF6">
        <w:rPr>
          <w:rFonts w:ascii="Times New Roman" w:hAnsi="Times New Roman"/>
          <w:sz w:val="24"/>
          <w:szCs w:val="24"/>
        </w:rPr>
        <w:softHyphen/>
        <w:t>сти</w:t>
      </w:r>
      <w:r w:rsidRPr="00AF4FF6">
        <w:rPr>
          <w:rFonts w:ascii="Times New Roman" w:hAnsi="Times New Roman"/>
          <w:sz w:val="24"/>
          <w:szCs w:val="24"/>
        </w:rPr>
        <w:softHyphen/>
        <w:t>че</w:t>
      </w:r>
      <w:r w:rsidRPr="00AF4FF6">
        <w:rPr>
          <w:rFonts w:ascii="Times New Roman" w:hAnsi="Times New Roman"/>
          <w:sz w:val="24"/>
          <w:szCs w:val="24"/>
        </w:rPr>
        <w:softHyphen/>
        <w:t>ской це</w:t>
      </w:r>
      <w:r w:rsidRPr="00AF4FF6">
        <w:rPr>
          <w:rFonts w:ascii="Times New Roman" w:hAnsi="Times New Roman"/>
          <w:sz w:val="24"/>
          <w:szCs w:val="24"/>
        </w:rPr>
        <w:softHyphen/>
        <w:t>лью.</w:t>
      </w:r>
      <w:r w:rsidRPr="00AF4FF6">
        <w:rPr>
          <w:rFonts w:ascii="Times New Roman" w:hAnsi="Times New Roman"/>
          <w:spacing w:val="-2"/>
          <w:sz w:val="24"/>
          <w:szCs w:val="24"/>
        </w:rPr>
        <w:t xml:space="preserve"> Сред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ва, ис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поль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зуе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мые для за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мес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тель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ной те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пии при не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дос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точ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сти функ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ции под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же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лу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доч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ной же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зы.</w:t>
      </w:r>
    </w:p>
    <w:p w:rsidR="004C3A77" w:rsidRPr="00AF4FF6" w:rsidRDefault="004C3A77" w:rsidP="00640C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pacing w:val="-2"/>
          <w:sz w:val="24"/>
          <w:szCs w:val="24"/>
        </w:rPr>
        <w:t>План лекции:</w:t>
      </w:r>
      <w:r w:rsidRPr="00AF4FF6">
        <w:rPr>
          <w:rFonts w:ascii="Times New Roman" w:hAnsi="Times New Roman"/>
          <w:sz w:val="24"/>
          <w:szCs w:val="24"/>
        </w:rPr>
        <w:t xml:space="preserve"> Сред</w:t>
      </w:r>
      <w:r w:rsidRPr="00AF4FF6">
        <w:rPr>
          <w:rFonts w:ascii="Times New Roman" w:hAnsi="Times New Roman"/>
          <w:sz w:val="24"/>
          <w:szCs w:val="24"/>
        </w:rPr>
        <w:softHyphen/>
        <w:t>ст</w:t>
      </w:r>
      <w:r w:rsidRPr="00AF4FF6">
        <w:rPr>
          <w:rFonts w:ascii="Times New Roman" w:hAnsi="Times New Roman"/>
          <w:sz w:val="24"/>
          <w:szCs w:val="24"/>
        </w:rPr>
        <w:softHyphen/>
        <w:t>ва, сти</w:t>
      </w:r>
      <w:r w:rsidRPr="00AF4FF6">
        <w:rPr>
          <w:rFonts w:ascii="Times New Roman" w:hAnsi="Times New Roman"/>
          <w:sz w:val="24"/>
          <w:szCs w:val="24"/>
        </w:rPr>
        <w:softHyphen/>
        <w:t>му</w:t>
      </w:r>
      <w:r w:rsidRPr="00AF4FF6">
        <w:rPr>
          <w:rFonts w:ascii="Times New Roman" w:hAnsi="Times New Roman"/>
          <w:sz w:val="24"/>
          <w:szCs w:val="24"/>
        </w:rPr>
        <w:softHyphen/>
        <w:t>ли</w:t>
      </w:r>
      <w:r w:rsidRPr="00AF4FF6">
        <w:rPr>
          <w:rFonts w:ascii="Times New Roman" w:hAnsi="Times New Roman"/>
          <w:sz w:val="24"/>
          <w:szCs w:val="24"/>
        </w:rPr>
        <w:softHyphen/>
        <w:t>рую</w:t>
      </w:r>
      <w:r w:rsidRPr="00AF4FF6">
        <w:rPr>
          <w:rFonts w:ascii="Times New Roman" w:hAnsi="Times New Roman"/>
          <w:sz w:val="24"/>
          <w:szCs w:val="24"/>
        </w:rPr>
        <w:softHyphen/>
        <w:t>щие сек</w:t>
      </w:r>
      <w:r w:rsidRPr="00AF4FF6">
        <w:rPr>
          <w:rFonts w:ascii="Times New Roman" w:hAnsi="Times New Roman"/>
          <w:sz w:val="24"/>
          <w:szCs w:val="24"/>
        </w:rPr>
        <w:softHyphen/>
        <w:t>ре</w:t>
      </w:r>
      <w:r w:rsidRPr="00AF4FF6">
        <w:rPr>
          <w:rFonts w:ascii="Times New Roman" w:hAnsi="Times New Roman"/>
          <w:sz w:val="24"/>
          <w:szCs w:val="24"/>
        </w:rPr>
        <w:softHyphen/>
        <w:t xml:space="preserve">цию </w:t>
      </w:r>
      <w:proofErr w:type="gramStart"/>
      <w:r w:rsidRPr="00AF4FF6">
        <w:rPr>
          <w:rFonts w:ascii="Times New Roman" w:hAnsi="Times New Roman"/>
          <w:sz w:val="24"/>
          <w:szCs w:val="24"/>
        </w:rPr>
        <w:t>под</w:t>
      </w:r>
      <w:r w:rsidRPr="00AF4FF6">
        <w:rPr>
          <w:rFonts w:ascii="Times New Roman" w:hAnsi="Times New Roman"/>
          <w:sz w:val="24"/>
          <w:szCs w:val="24"/>
        </w:rPr>
        <w:softHyphen/>
        <w:t>же</w:t>
      </w:r>
      <w:r w:rsidRPr="00AF4FF6">
        <w:rPr>
          <w:rFonts w:ascii="Times New Roman" w:hAnsi="Times New Roman"/>
          <w:sz w:val="24"/>
          <w:szCs w:val="24"/>
        </w:rPr>
        <w:softHyphen/>
        <w:t>лу</w:t>
      </w:r>
      <w:r w:rsidRPr="00AF4FF6">
        <w:rPr>
          <w:rFonts w:ascii="Times New Roman" w:hAnsi="Times New Roman"/>
          <w:sz w:val="24"/>
          <w:szCs w:val="24"/>
        </w:rPr>
        <w:softHyphen/>
        <w:t>доч</w:t>
      </w:r>
      <w:r w:rsidRPr="00AF4FF6">
        <w:rPr>
          <w:rFonts w:ascii="Times New Roman" w:hAnsi="Times New Roman"/>
          <w:sz w:val="24"/>
          <w:szCs w:val="24"/>
        </w:rPr>
        <w:softHyphen/>
        <w:t>ной  же</w:t>
      </w:r>
      <w:r w:rsidRPr="00AF4FF6">
        <w:rPr>
          <w:rFonts w:ascii="Times New Roman" w:hAnsi="Times New Roman"/>
          <w:sz w:val="24"/>
          <w:szCs w:val="24"/>
        </w:rPr>
        <w:softHyphen/>
        <w:t>ле</w:t>
      </w:r>
      <w:r w:rsidRPr="00AF4FF6">
        <w:rPr>
          <w:rFonts w:ascii="Times New Roman" w:hAnsi="Times New Roman"/>
          <w:sz w:val="24"/>
          <w:szCs w:val="24"/>
        </w:rPr>
        <w:softHyphen/>
        <w:t>зы</w:t>
      </w:r>
      <w:proofErr w:type="gramEnd"/>
      <w:r w:rsidRPr="00AF4FF6">
        <w:rPr>
          <w:rFonts w:ascii="Times New Roman" w:hAnsi="Times New Roman"/>
          <w:sz w:val="24"/>
          <w:szCs w:val="24"/>
        </w:rPr>
        <w:t>, ис</w:t>
      </w:r>
      <w:r w:rsidRPr="00AF4FF6">
        <w:rPr>
          <w:rFonts w:ascii="Times New Roman" w:hAnsi="Times New Roman"/>
          <w:sz w:val="24"/>
          <w:szCs w:val="24"/>
        </w:rPr>
        <w:softHyphen/>
        <w:t>поль</w:t>
      </w:r>
      <w:r w:rsidRPr="00AF4FF6">
        <w:rPr>
          <w:rFonts w:ascii="Times New Roman" w:hAnsi="Times New Roman"/>
          <w:sz w:val="24"/>
          <w:szCs w:val="24"/>
        </w:rPr>
        <w:softHyphen/>
        <w:t>зуе</w:t>
      </w:r>
      <w:r w:rsidRPr="00AF4FF6">
        <w:rPr>
          <w:rFonts w:ascii="Times New Roman" w:hAnsi="Times New Roman"/>
          <w:sz w:val="24"/>
          <w:szCs w:val="24"/>
        </w:rPr>
        <w:softHyphen/>
        <w:t>мые с ди</w:t>
      </w:r>
      <w:r w:rsidRPr="00AF4FF6">
        <w:rPr>
          <w:rFonts w:ascii="Times New Roman" w:hAnsi="Times New Roman"/>
          <w:sz w:val="24"/>
          <w:szCs w:val="24"/>
        </w:rPr>
        <w:softHyphen/>
        <w:t>аг</w:t>
      </w:r>
      <w:r w:rsidRPr="00AF4FF6">
        <w:rPr>
          <w:rFonts w:ascii="Times New Roman" w:hAnsi="Times New Roman"/>
          <w:sz w:val="24"/>
          <w:szCs w:val="24"/>
        </w:rPr>
        <w:softHyphen/>
        <w:t>но</w:t>
      </w:r>
      <w:r w:rsidRPr="00AF4FF6">
        <w:rPr>
          <w:rFonts w:ascii="Times New Roman" w:hAnsi="Times New Roman"/>
          <w:sz w:val="24"/>
          <w:szCs w:val="24"/>
        </w:rPr>
        <w:softHyphen/>
        <w:t>сти</w:t>
      </w:r>
      <w:r w:rsidRPr="00AF4FF6">
        <w:rPr>
          <w:rFonts w:ascii="Times New Roman" w:hAnsi="Times New Roman"/>
          <w:sz w:val="24"/>
          <w:szCs w:val="24"/>
        </w:rPr>
        <w:softHyphen/>
        <w:t>че</w:t>
      </w:r>
      <w:r w:rsidRPr="00AF4FF6">
        <w:rPr>
          <w:rFonts w:ascii="Times New Roman" w:hAnsi="Times New Roman"/>
          <w:sz w:val="24"/>
          <w:szCs w:val="24"/>
        </w:rPr>
        <w:softHyphen/>
        <w:t>ской це</w:t>
      </w:r>
      <w:r w:rsidRPr="00AF4FF6">
        <w:rPr>
          <w:rFonts w:ascii="Times New Roman" w:hAnsi="Times New Roman"/>
          <w:sz w:val="24"/>
          <w:szCs w:val="24"/>
        </w:rPr>
        <w:softHyphen/>
        <w:t>лью.</w:t>
      </w:r>
    </w:p>
    <w:p w:rsidR="004C3A77" w:rsidRPr="00AF4FF6" w:rsidRDefault="004C3A77" w:rsidP="00640C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AF4FF6">
        <w:rPr>
          <w:rFonts w:ascii="Times New Roman" w:hAnsi="Times New Roman"/>
          <w:spacing w:val="-2"/>
          <w:sz w:val="24"/>
          <w:szCs w:val="24"/>
        </w:rPr>
        <w:t>Сред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ва, ис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поль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зуе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мые для за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мес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тель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ной те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пии при не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дос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точ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сти функ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ции под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же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лу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доч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ной же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зы.</w:t>
      </w:r>
    </w:p>
    <w:p w:rsidR="004C3A77" w:rsidRPr="00AF4FF6" w:rsidRDefault="004C3A77" w:rsidP="00640C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proofErr w:type="gramStart"/>
      <w:r w:rsidRPr="00AF4FF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F4FF6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Pr="00AF4FF6">
        <w:rPr>
          <w:rFonts w:ascii="Times New Roman" w:hAnsi="Times New Roman"/>
          <w:sz w:val="24"/>
          <w:szCs w:val="24"/>
        </w:rPr>
        <w:t>мультимедийные материалы видеодвойка, ноутбук, интерактивная доска.</w:t>
      </w:r>
    </w:p>
    <w:p w:rsidR="004C3A77" w:rsidRPr="00AF4FF6" w:rsidRDefault="004C3A77" w:rsidP="00640C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4C3A77" w:rsidRPr="00AF4FF6" w:rsidRDefault="004C3A77" w:rsidP="00640C1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4C3A77" w:rsidRPr="00AF4FF6" w:rsidRDefault="004C3A77" w:rsidP="00640C17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AF4FF6">
        <w:rPr>
          <w:rFonts w:ascii="Times New Roman" w:hAnsi="Times New Roman"/>
          <w:spacing w:val="-2"/>
          <w:sz w:val="24"/>
          <w:szCs w:val="24"/>
        </w:rPr>
        <w:t>Основная:</w:t>
      </w:r>
    </w:p>
    <w:p w:rsidR="004C3A77" w:rsidRPr="00AF4FF6" w:rsidRDefault="004C3A77" w:rsidP="00640C17">
      <w:pPr>
        <w:numPr>
          <w:ilvl w:val="0"/>
          <w:numId w:val="3"/>
        </w:numPr>
        <w:tabs>
          <w:tab w:val="left" w:pos="426"/>
          <w:tab w:val="left" w:pos="709"/>
        </w:tabs>
        <w:spacing w:after="0" w:line="240" w:lineRule="auto"/>
        <w:ind w:left="0" w:firstLine="0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AF4FF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F4FF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4C3A77" w:rsidRPr="00AF4FF6" w:rsidRDefault="004C3A77" w:rsidP="00640C17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 xml:space="preserve">2.  Атлас клинической </w:t>
      </w:r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</w:t>
      </w:r>
      <w:proofErr w:type="gram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атлас :</w:t>
      </w:r>
      <w:proofErr w:type="gram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           Дж. </w:t>
      </w: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AF4FF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2010. - 389 с.</w:t>
      </w:r>
    </w:p>
    <w:p w:rsidR="004C3A77" w:rsidRPr="00AF4FF6" w:rsidRDefault="004C3A77" w:rsidP="00640C1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 xml:space="preserve">3.  Болезни </w:t>
      </w:r>
      <w:r w:rsidRPr="00AF4FF6">
        <w:rPr>
          <w:rFonts w:ascii="Times New Roman" w:hAnsi="Times New Roman"/>
          <w:color w:val="000000"/>
          <w:sz w:val="24"/>
          <w:szCs w:val="24"/>
        </w:rPr>
        <w:t xml:space="preserve">пищевода, желудка и двенадцатиперстной кишки: руководство для врачей/ В. В.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 xml:space="preserve">. - М.: МИА, </w:t>
      </w:r>
      <w:proofErr w:type="gramStart"/>
      <w:r w:rsidRPr="00AF4FF6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AF4FF6">
        <w:rPr>
          <w:rFonts w:ascii="Times New Roman" w:hAnsi="Times New Roman"/>
          <w:color w:val="000000"/>
          <w:sz w:val="24"/>
          <w:szCs w:val="24"/>
        </w:rPr>
        <w:t>528 с.</w:t>
      </w:r>
    </w:p>
    <w:p w:rsidR="004C3A77" w:rsidRPr="00AF4FF6" w:rsidRDefault="004C3A77" w:rsidP="00640C17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4.</w:t>
      </w:r>
      <w:r w:rsidRPr="00AF4FF6">
        <w:rPr>
          <w:rFonts w:ascii="Times New Roman" w:hAnsi="Times New Roman"/>
          <w:sz w:val="24"/>
          <w:szCs w:val="24"/>
        </w:rPr>
        <w:tab/>
        <w:t xml:space="preserve">Болезни поджелудочной железы: </w:t>
      </w:r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практическое руководство/ И. В. </w:t>
      </w: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F4FF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F4FF6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</w:p>
    <w:p w:rsidR="004C3A77" w:rsidRPr="00AF4FF6" w:rsidRDefault="004C3A77" w:rsidP="00640C17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5.</w:t>
      </w:r>
      <w:r w:rsidRPr="00AF4FF6">
        <w:rPr>
          <w:rFonts w:ascii="Times New Roman" w:hAnsi="Times New Roman"/>
          <w:sz w:val="24"/>
          <w:szCs w:val="24"/>
        </w:rPr>
        <w:tab/>
        <w:t xml:space="preserve">Гастриты: </w:t>
      </w:r>
      <w:r w:rsidRPr="00AF4FF6">
        <w:rPr>
          <w:rFonts w:ascii="Times New Roman" w:hAnsi="Times New Roman"/>
          <w:color w:val="000000"/>
          <w:sz w:val="24"/>
          <w:szCs w:val="24"/>
        </w:rPr>
        <w:t xml:space="preserve">пособие для врачей/ С. И.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</w:t>
      </w:r>
    </w:p>
    <w:p w:rsidR="004C3A77" w:rsidRPr="00AF4FF6" w:rsidRDefault="004C3A77" w:rsidP="00640C17">
      <w:pPr>
        <w:widowControl w:val="0"/>
        <w:tabs>
          <w:tab w:val="left" w:pos="142"/>
          <w:tab w:val="left" w:pos="8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6.</w:t>
      </w:r>
      <w:r w:rsidRPr="00AF4FF6">
        <w:rPr>
          <w:rFonts w:ascii="Times New Roman" w:hAnsi="Times New Roman"/>
          <w:sz w:val="24"/>
          <w:szCs w:val="24"/>
        </w:rPr>
        <w:tab/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AF4FF6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F4FF6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– 46 с.</w:t>
      </w:r>
    </w:p>
    <w:p w:rsidR="004C3A77" w:rsidRPr="00AF4FF6" w:rsidRDefault="004C3A77" w:rsidP="00640C1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4FF6">
        <w:rPr>
          <w:rFonts w:ascii="Times New Roman" w:hAnsi="Times New Roman"/>
          <w:sz w:val="24"/>
          <w:szCs w:val="24"/>
        </w:rPr>
        <w:t xml:space="preserve">7.  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Гепатопротекторы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руководство/ С. В.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Оковитый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М.: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- 109 с.</w:t>
      </w:r>
    </w:p>
    <w:p w:rsidR="004C3A77" w:rsidRPr="00AF4FF6" w:rsidRDefault="004C3A77" w:rsidP="00640C17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8.  Желчнокаменная болезнь и</w:t>
      </w:r>
      <w:r w:rsidRPr="00AF4FF6">
        <w:rPr>
          <w:rFonts w:ascii="Times New Roman" w:hAnsi="Times New Roman"/>
          <w:color w:val="000000"/>
          <w:sz w:val="24"/>
          <w:szCs w:val="24"/>
        </w:rPr>
        <w:t xml:space="preserve"> постхолецистэктомический синдром: монография/ Ю. С. Винник [и   др.]. - Красноярск: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</w:rPr>
        <w:t>Версо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AF4FF6">
        <w:rPr>
          <w:rFonts w:ascii="Times New Roman" w:hAnsi="Times New Roman"/>
          <w:color w:val="000000"/>
          <w:sz w:val="24"/>
          <w:szCs w:val="24"/>
        </w:rPr>
        <w:t>2010.-</w:t>
      </w:r>
      <w:proofErr w:type="gramEnd"/>
      <w:r w:rsidRPr="00AF4FF6">
        <w:rPr>
          <w:rFonts w:ascii="Times New Roman" w:hAnsi="Times New Roman"/>
          <w:color w:val="000000"/>
          <w:sz w:val="24"/>
          <w:szCs w:val="24"/>
        </w:rPr>
        <w:t xml:space="preserve"> 231 с.</w:t>
      </w:r>
    </w:p>
    <w:p w:rsidR="004C3A77" w:rsidRPr="00AF4FF6" w:rsidRDefault="004C3A77" w:rsidP="00640C17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F4FF6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AF4FF6">
        <w:rPr>
          <w:rFonts w:ascii="Times New Roman" w:hAnsi="Times New Roman"/>
          <w:color w:val="000000"/>
          <w:sz w:val="24"/>
          <w:szCs w:val="24"/>
        </w:rPr>
        <w:tab/>
      </w:r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4C3A77" w:rsidRPr="00AF4FF6" w:rsidRDefault="004C3A77" w:rsidP="00640C17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10.</w:t>
      </w:r>
      <w:r w:rsidRPr="00AF4FF6">
        <w:rPr>
          <w:rFonts w:ascii="Times New Roman" w:hAnsi="Times New Roman"/>
          <w:color w:val="000000"/>
          <w:sz w:val="24"/>
          <w:szCs w:val="24"/>
        </w:rPr>
        <w:t xml:space="preserve">  Язвенный колит: Руководство для врачей/ В. Г. Румянцев. - М.: МИА, 2009. - 424 с.</w:t>
      </w:r>
    </w:p>
    <w:p w:rsidR="004C3A77" w:rsidRPr="00AF4FF6" w:rsidRDefault="004C3A77" w:rsidP="00640C17">
      <w:pPr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4C3A77" w:rsidRPr="00AF4FF6" w:rsidRDefault="004C3A77" w:rsidP="00640C17">
      <w:pPr>
        <w:tabs>
          <w:tab w:val="left" w:pos="70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</w:rPr>
        <w:t xml:space="preserve">11. </w:t>
      </w:r>
      <w:proofErr w:type="spellStart"/>
      <w:r w:rsidRPr="00AF4FF6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AF4FF6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AF4FF6">
        <w:rPr>
          <w:rFonts w:ascii="Times New Roman" w:hAnsi="Times New Roman"/>
          <w:sz w:val="24"/>
          <w:szCs w:val="24"/>
        </w:rPr>
        <w:t xml:space="preserve">. </w:t>
      </w:r>
      <w:r w:rsidRPr="00AF4FF6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AF4FF6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AF4FF6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AF4FF6">
        <w:rPr>
          <w:rFonts w:ascii="Times New Roman" w:hAnsi="Times New Roman"/>
          <w:sz w:val="24"/>
          <w:szCs w:val="24"/>
        </w:rPr>
        <w:t>] :</w:t>
      </w:r>
      <w:proofErr w:type="gramEnd"/>
      <w:r w:rsidRPr="00AF4FF6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AF4FF6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AF4FF6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AF4FF6">
        <w:rPr>
          <w:rFonts w:ascii="Times New Roman" w:hAnsi="Times New Roman"/>
          <w:sz w:val="24"/>
          <w:szCs w:val="24"/>
        </w:rPr>
        <w:t>Шуленин</w:t>
      </w:r>
      <w:proofErr w:type="spellEnd"/>
      <w:r w:rsidRPr="00AF4FF6">
        <w:rPr>
          <w:rFonts w:ascii="Times New Roman" w:hAnsi="Times New Roman"/>
          <w:sz w:val="24"/>
          <w:szCs w:val="24"/>
        </w:rPr>
        <w:t>. - СПб</w:t>
      </w:r>
      <w:proofErr w:type="gramStart"/>
      <w:r w:rsidRPr="00AF4FF6">
        <w:rPr>
          <w:rFonts w:ascii="Times New Roman" w:hAnsi="Times New Roman"/>
          <w:sz w:val="24"/>
          <w:szCs w:val="24"/>
        </w:rPr>
        <w:t>. :</w:t>
      </w:r>
      <w:proofErr w:type="gramEnd"/>
      <w:r w:rsidRPr="00AF4FF6">
        <w:rPr>
          <w:rFonts w:ascii="Times New Roman" w:hAnsi="Times New Roman"/>
          <w:sz w:val="24"/>
          <w:szCs w:val="24"/>
        </w:rPr>
        <w:t xml:space="preserve"> [Б. и.], 2006. - 79 с.</w:t>
      </w:r>
    </w:p>
    <w:p w:rsidR="004C3A77" w:rsidRPr="00AF4FF6" w:rsidRDefault="004C3A77" w:rsidP="00640C17">
      <w:pPr>
        <w:tabs>
          <w:tab w:val="left" w:pos="706"/>
        </w:tabs>
        <w:spacing w:after="0" w:line="240" w:lineRule="auto"/>
        <w:rPr>
          <w:rFonts w:ascii="Times New Roman" w:hAnsi="Times New Roman"/>
          <w:color w:val="313131"/>
          <w:spacing w:val="-6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</w:rPr>
        <w:t>12.</w:t>
      </w:r>
      <w:r w:rsidRPr="00AF4FF6">
        <w:rPr>
          <w:rFonts w:ascii="Times New Roman" w:hAnsi="Times New Roman"/>
          <w:sz w:val="24"/>
          <w:szCs w:val="24"/>
        </w:rPr>
        <w:t xml:space="preserve"> </w:t>
      </w:r>
      <w:r w:rsidRPr="00AF4FF6">
        <w:rPr>
          <w:rFonts w:ascii="Times New Roman" w:hAnsi="Times New Roman"/>
          <w:color w:val="313131"/>
          <w:spacing w:val="-6"/>
          <w:sz w:val="24"/>
          <w:szCs w:val="24"/>
        </w:rPr>
        <w:t xml:space="preserve">Руководство по статистике здоровья и </w:t>
      </w:r>
      <w:r w:rsidRPr="00AF4FF6">
        <w:rPr>
          <w:rFonts w:ascii="Times New Roman" w:hAnsi="Times New Roman"/>
          <w:color w:val="313131"/>
          <w:spacing w:val="-5"/>
          <w:sz w:val="24"/>
          <w:szCs w:val="24"/>
        </w:rPr>
        <w:t xml:space="preserve">здравоохранения / </w:t>
      </w:r>
      <w:r w:rsidRPr="00AF4FF6">
        <w:rPr>
          <w:rFonts w:ascii="Times New Roman" w:hAnsi="Times New Roman"/>
          <w:color w:val="313131"/>
          <w:spacing w:val="-8"/>
          <w:sz w:val="24"/>
          <w:szCs w:val="24"/>
        </w:rPr>
        <w:t xml:space="preserve">Медик В.А. - </w:t>
      </w:r>
      <w:r w:rsidRPr="00AF4FF6">
        <w:rPr>
          <w:rFonts w:ascii="Times New Roman" w:hAnsi="Times New Roman"/>
          <w:color w:val="313131"/>
          <w:spacing w:val="-6"/>
          <w:sz w:val="24"/>
          <w:szCs w:val="24"/>
        </w:rPr>
        <w:t>Медицина, 2006, 528 с.</w:t>
      </w:r>
    </w:p>
    <w:p w:rsidR="004C3A77" w:rsidRPr="00AF4FF6" w:rsidRDefault="004C3A77" w:rsidP="00640C17">
      <w:pPr>
        <w:tabs>
          <w:tab w:val="left" w:pos="70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AF4FF6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4C3A77" w:rsidRPr="00AF4FF6" w:rsidRDefault="004C3A77" w:rsidP="00640C17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4C3A77" w:rsidRPr="00AF4FF6" w:rsidRDefault="004C3A77" w:rsidP="00640C17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AF4FF6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AF4FF6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AF4FF6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AF4FF6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AF4FF6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AF4FF6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AF4FF6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AF4FF6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AF4FF6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AF4FF6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AF4FF6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AF4FF6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AF4FF6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AF4FF6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AF4FF6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AF4FF6">
        <w:rPr>
          <w:rFonts w:ascii="Times New Roman" w:hAnsi="Times New Roman"/>
          <w:color w:val="000000"/>
          <w:sz w:val="24"/>
          <w:szCs w:val="24"/>
        </w:rPr>
        <w:t>.)</w:t>
      </w:r>
    </w:p>
    <w:p w:rsidR="004C3A77" w:rsidRPr="00AF4FF6" w:rsidRDefault="004C3A77" w:rsidP="00640C17">
      <w:pPr>
        <w:pStyle w:val="ConsPlusTitle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AF4FF6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AF4FF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AF4FF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AF4FF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AF4FF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AF4FF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AF4FF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AF4FF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4C3A77" w:rsidRPr="00AF4FF6" w:rsidRDefault="004C3A77" w:rsidP="00640C17">
      <w:pPr>
        <w:pStyle w:val="ConsPlusTitle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AF4FF6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4C3A77" w:rsidRPr="00AF4FF6" w:rsidRDefault="004C3A77" w:rsidP="00640C17">
      <w:pPr>
        <w:pStyle w:val="ConsPlusTitle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AF4FF6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4C3A77" w:rsidRPr="00AF4FF6" w:rsidRDefault="004C3A77" w:rsidP="00640C17">
      <w:pPr>
        <w:pStyle w:val="a8"/>
        <w:numPr>
          <w:ilvl w:val="0"/>
          <w:numId w:val="4"/>
        </w:numPr>
        <w:shd w:val="clear" w:color="auto" w:fill="F5F5F5"/>
        <w:spacing w:after="0" w:line="240" w:lineRule="auto"/>
        <w:ind w:left="0" w:firstLine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AF4FF6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AF4FF6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AF4FF6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AF4FF6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AF4FF6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AF4FF6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AF4FF6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4C3A77" w:rsidRPr="00AF4FF6" w:rsidRDefault="004C3A77" w:rsidP="00640C17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AF4FF6">
        <w:rPr>
          <w:rFonts w:ascii="Times New Roman" w:hAnsi="Times New Roman"/>
          <w:sz w:val="24"/>
          <w:szCs w:val="24"/>
        </w:rPr>
        <w:t>29 ноября 2010 года N 326-ФЗ</w:t>
      </w:r>
    </w:p>
    <w:p w:rsidR="004C3A77" w:rsidRPr="00AF4FF6" w:rsidRDefault="004C3A77" w:rsidP="00640C17">
      <w:pPr>
        <w:pStyle w:val="ConsPlusTitle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F4FF6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4C3A77" w:rsidRPr="00AF4FF6" w:rsidRDefault="004C3A77" w:rsidP="00640C17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4C3A77" w:rsidRPr="00AF4FF6" w:rsidRDefault="004C3A77" w:rsidP="00640C17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4C3A77" w:rsidRPr="00AF4FF6" w:rsidRDefault="004C3A77" w:rsidP="00640C17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AF4FF6">
          <w:rPr>
            <w:rFonts w:ascii="Times New Roman" w:hAnsi="Times New Roman"/>
            <w:sz w:val="24"/>
            <w:szCs w:val="24"/>
          </w:rPr>
          <w:t>2010 г</w:t>
        </w:r>
      </w:smartTag>
      <w:r w:rsidRPr="00AF4FF6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4C3A77" w:rsidRPr="00AF4FF6" w:rsidRDefault="004C3A77" w:rsidP="00640C17">
      <w:pPr>
        <w:pStyle w:val="a8"/>
        <w:numPr>
          <w:ilvl w:val="0"/>
          <w:numId w:val="4"/>
        </w:numPr>
        <w:spacing w:after="0" w:line="240" w:lineRule="auto"/>
        <w:ind w:left="0" w:firstLine="0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AF4FF6">
        <w:rPr>
          <w:rStyle w:val="a9"/>
          <w:rFonts w:ascii="Times New Roman" w:hAnsi="Times New Roman"/>
          <w:sz w:val="24"/>
          <w:szCs w:val="24"/>
        </w:rPr>
        <w:t>N</w:t>
      </w:r>
      <w:r w:rsidRPr="00AF4FF6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4C3A77" w:rsidRPr="00AF4FF6" w:rsidRDefault="004C3A77" w:rsidP="00640C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4C3A77" w:rsidRPr="00640C17" w:rsidRDefault="004C3A77" w:rsidP="00640C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3A77" w:rsidRPr="00640C17" w:rsidRDefault="004C3A77" w:rsidP="00640C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3A77" w:rsidRPr="00640C17" w:rsidRDefault="004C3A77" w:rsidP="00640C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C3A77" w:rsidRPr="00640C17" w:rsidSect="002C2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761BE5"/>
    <w:multiLevelType w:val="hybridMultilevel"/>
    <w:tmpl w:val="CD9C6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395004"/>
    <w:multiLevelType w:val="hybridMultilevel"/>
    <w:tmpl w:val="CAD037AA"/>
    <w:lvl w:ilvl="0" w:tplc="DEEC8F3A">
      <w:start w:val="1"/>
      <w:numFmt w:val="decimal"/>
      <w:lvlText w:val="%1."/>
      <w:lvlJc w:val="left"/>
      <w:pPr>
        <w:tabs>
          <w:tab w:val="num" w:pos="689"/>
        </w:tabs>
        <w:ind w:left="689" w:hanging="360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9"/>
        </w:tabs>
        <w:ind w:left="14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29"/>
        </w:tabs>
        <w:ind w:left="21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49"/>
        </w:tabs>
        <w:ind w:left="28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69"/>
        </w:tabs>
        <w:ind w:left="35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89"/>
        </w:tabs>
        <w:ind w:left="42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09"/>
        </w:tabs>
        <w:ind w:left="50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29"/>
        </w:tabs>
        <w:ind w:left="57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49"/>
        </w:tabs>
        <w:ind w:left="6449" w:hanging="180"/>
      </w:pPr>
      <w:rPr>
        <w:rFonts w:cs="Times New Roman"/>
      </w:rPr>
    </w:lvl>
  </w:abstractNum>
  <w:abstractNum w:abstractNumId="3" w15:restartNumberingAfterBreak="0">
    <w:nsid w:val="216A07F6"/>
    <w:multiLevelType w:val="multilevel"/>
    <w:tmpl w:val="CAD037AA"/>
    <w:lvl w:ilvl="0">
      <w:start w:val="1"/>
      <w:numFmt w:val="decimal"/>
      <w:lvlText w:val="%1."/>
      <w:lvlJc w:val="left"/>
      <w:pPr>
        <w:tabs>
          <w:tab w:val="num" w:pos="689"/>
        </w:tabs>
        <w:ind w:left="689" w:hanging="360"/>
      </w:pPr>
      <w:rPr>
        <w:rFonts w:ascii="Calibri" w:hAnsi="Calibri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09"/>
        </w:tabs>
        <w:ind w:left="14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29"/>
        </w:tabs>
        <w:ind w:left="21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49"/>
        </w:tabs>
        <w:ind w:left="28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69"/>
        </w:tabs>
        <w:ind w:left="35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89"/>
        </w:tabs>
        <w:ind w:left="42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09"/>
        </w:tabs>
        <w:ind w:left="50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29"/>
        </w:tabs>
        <w:ind w:left="57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49"/>
        </w:tabs>
        <w:ind w:left="6449" w:hanging="180"/>
      </w:pPr>
      <w:rPr>
        <w:rFonts w:cs="Times New Roman"/>
      </w:rPr>
    </w:lvl>
  </w:abstractNum>
  <w:abstractNum w:abstractNumId="4" w15:restartNumberingAfterBreak="0">
    <w:nsid w:val="22B245CC"/>
    <w:multiLevelType w:val="hybridMultilevel"/>
    <w:tmpl w:val="B1A205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41F76545"/>
    <w:multiLevelType w:val="hybridMultilevel"/>
    <w:tmpl w:val="9BB4E96C"/>
    <w:lvl w:ilvl="0" w:tplc="041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6E39"/>
    <w:rsid w:val="000A0018"/>
    <w:rsid w:val="00106FB0"/>
    <w:rsid w:val="001608FA"/>
    <w:rsid w:val="002C26C2"/>
    <w:rsid w:val="002D5347"/>
    <w:rsid w:val="00300C7C"/>
    <w:rsid w:val="003E4902"/>
    <w:rsid w:val="004C3A77"/>
    <w:rsid w:val="00577581"/>
    <w:rsid w:val="00640C17"/>
    <w:rsid w:val="006D47B9"/>
    <w:rsid w:val="0073523E"/>
    <w:rsid w:val="008371B6"/>
    <w:rsid w:val="009E6E39"/>
    <w:rsid w:val="009F3D0F"/>
    <w:rsid w:val="00A329F9"/>
    <w:rsid w:val="00A8270C"/>
    <w:rsid w:val="00AF4FF6"/>
    <w:rsid w:val="00BC029F"/>
    <w:rsid w:val="00BC26D3"/>
    <w:rsid w:val="00BF2C75"/>
    <w:rsid w:val="00C55383"/>
    <w:rsid w:val="00CD1F5B"/>
    <w:rsid w:val="00E13F9B"/>
    <w:rsid w:val="00EB56A0"/>
    <w:rsid w:val="00F0712D"/>
    <w:rsid w:val="00F11CAC"/>
    <w:rsid w:val="00F70353"/>
    <w:rsid w:val="00FA4A94"/>
    <w:rsid w:val="00FE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072ECB"/>
  <w15:docId w15:val="{36673D53-DE82-4DC2-8636-B12495E3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E39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9E6E3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9E6E39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9E6E3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E6E39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9E6E39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9E6E3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деленый"/>
    <w:basedOn w:val="a0"/>
    <w:uiPriority w:val="99"/>
    <w:rsid w:val="009E6E39"/>
    <w:rPr>
      <w:rFonts w:cs="Times New Roman"/>
      <w:b/>
    </w:rPr>
  </w:style>
  <w:style w:type="paragraph" w:styleId="a8">
    <w:name w:val="List Paragraph"/>
    <w:basedOn w:val="a"/>
    <w:uiPriority w:val="99"/>
    <w:qFormat/>
    <w:rsid w:val="009E6E39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BC029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C029F"/>
    <w:rPr>
      <w:rFonts w:cs="Times New Roman"/>
    </w:rPr>
  </w:style>
  <w:style w:type="paragraph" w:customStyle="1" w:styleId="ConsPlusTitle">
    <w:name w:val="ConsPlusTitle"/>
    <w:uiPriority w:val="99"/>
    <w:rsid w:val="00BC02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basedOn w:val="a0"/>
    <w:uiPriority w:val="99"/>
    <w:qFormat/>
    <w:rsid w:val="00BC029F"/>
    <w:rPr>
      <w:rFonts w:cs="Times New Roman"/>
      <w:b/>
      <w:bCs/>
    </w:rPr>
  </w:style>
  <w:style w:type="paragraph" w:styleId="aa">
    <w:name w:val="No Spacing"/>
    <w:uiPriority w:val="1"/>
    <w:qFormat/>
    <w:rsid w:val="00300C7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956</Words>
  <Characters>5452</Characters>
  <Application>Microsoft Office Word</Application>
  <DocSecurity>0</DocSecurity>
  <Lines>45</Lines>
  <Paragraphs>12</Paragraphs>
  <ScaleCrop>false</ScaleCrop>
  <Company>Grizli777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cp:lastPrinted>2005-05-24T01:36:00Z</cp:lastPrinted>
  <dcterms:created xsi:type="dcterms:W3CDTF">2018-02-11T13:32:00Z</dcterms:created>
  <dcterms:modified xsi:type="dcterms:W3CDTF">2018-12-02T14:40:00Z</dcterms:modified>
</cp:coreProperties>
</file>